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F" w:rsidRDefault="00B30E3A">
      <w:pPr>
        <w:pStyle w:val="1"/>
        <w:numPr>
          <w:ilvl w:val="0"/>
          <w:numId w:val="1"/>
        </w:numPr>
      </w:pPr>
      <w:r>
        <w:rPr>
          <w:rFonts w:hint="eastAsia"/>
        </w:rPr>
        <w:t>网上选课</w:t>
      </w:r>
    </w:p>
    <w:p w:rsidR="00F6381F" w:rsidRDefault="00B30E3A">
      <w:r>
        <w:rPr>
          <w:rFonts w:hint="eastAsia"/>
        </w:rPr>
        <w:t>进入研究生系统（新）</w:t>
      </w:r>
    </w:p>
    <w:p w:rsidR="00F6381F" w:rsidRDefault="00B30E3A">
      <w:r>
        <w:rPr>
          <w:noProof/>
        </w:rPr>
        <w:drawing>
          <wp:inline distT="0" distB="0" distL="114300" distR="114300">
            <wp:extent cx="5266690" cy="1654175"/>
            <wp:effectExtent l="0" t="0" r="1016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1F" w:rsidRDefault="00B30E3A">
      <w:pPr>
        <w:rPr>
          <w:b/>
          <w:bCs/>
        </w:rPr>
      </w:pPr>
      <w:r>
        <w:rPr>
          <w:rFonts w:hint="eastAsia"/>
          <w:b/>
          <w:bCs/>
        </w:rPr>
        <w:t>访问主页：</w:t>
      </w:r>
      <w:r>
        <w:rPr>
          <w:rFonts w:hint="eastAsia"/>
        </w:rPr>
        <w:t>点击“</w:t>
      </w:r>
      <w:r>
        <w:rPr>
          <w:rFonts w:hint="eastAsia"/>
          <w:b/>
          <w:bCs/>
        </w:rPr>
        <w:t>网上选课</w:t>
      </w:r>
      <w:r>
        <w:rPr>
          <w:rFonts w:hint="eastAsia"/>
        </w:rPr>
        <w:t>”进入页面：</w:t>
      </w:r>
    </w:p>
    <w:p w:rsidR="00F6381F" w:rsidRDefault="00B30E3A">
      <w:r>
        <w:rPr>
          <w:noProof/>
        </w:rPr>
        <w:drawing>
          <wp:inline distT="0" distB="0" distL="114300" distR="114300">
            <wp:extent cx="5273040" cy="1508125"/>
            <wp:effectExtent l="0" t="0" r="0" b="63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1F" w:rsidRDefault="00B30E3A">
      <w:pPr>
        <w:rPr>
          <w:b/>
          <w:bCs/>
        </w:rPr>
      </w:pPr>
      <w:r>
        <w:rPr>
          <w:rFonts w:hint="eastAsia"/>
          <w:b/>
          <w:bCs/>
        </w:rPr>
        <w:t>功能操作说明：</w:t>
      </w:r>
    </w:p>
    <w:p w:rsidR="00F6381F" w:rsidRDefault="00B30E3A">
      <w:pPr>
        <w:rPr>
          <w:b/>
          <w:bCs/>
        </w:rPr>
      </w:pPr>
      <w:r>
        <w:rPr>
          <w:rFonts w:hint="eastAsia"/>
          <w:b/>
          <w:bCs/>
        </w:rPr>
        <w:t>选课操作：</w:t>
      </w:r>
    </w:p>
    <w:p w:rsidR="00F6381F" w:rsidRDefault="00B30E3A">
      <w:r>
        <w:rPr>
          <w:rFonts w:hint="eastAsia"/>
        </w:rPr>
        <w:t>根据制定好的培养计划，按培养计划进行选课。</w:t>
      </w:r>
    </w:p>
    <w:p w:rsidR="00F6381F" w:rsidRDefault="00B30E3A">
      <w:r>
        <w:rPr>
          <w:rFonts w:hint="eastAsia"/>
        </w:rPr>
        <w:t>点击“</w:t>
      </w:r>
      <w:r>
        <w:rPr>
          <w:rFonts w:hint="eastAsia"/>
          <w:b/>
          <w:bCs/>
        </w:rPr>
        <w:t>选课</w:t>
      </w:r>
      <w:r>
        <w:rPr>
          <w:rFonts w:hint="eastAsia"/>
        </w:rPr>
        <w:t>”进入选课页面，点击“</w:t>
      </w:r>
      <w:r>
        <w:rPr>
          <w:rFonts w:hint="eastAsia"/>
          <w:b/>
          <w:bCs/>
        </w:rPr>
        <w:t>选课</w:t>
      </w:r>
      <w:r>
        <w:rPr>
          <w:rFonts w:hint="eastAsia"/>
        </w:rPr>
        <w:t>”按钮，进入页面，选择教学班，选择完成后点击“</w:t>
      </w:r>
      <w:r>
        <w:rPr>
          <w:rFonts w:hint="eastAsia"/>
          <w:b/>
          <w:bCs/>
        </w:rPr>
        <w:t>确定</w:t>
      </w:r>
      <w:r>
        <w:rPr>
          <w:rFonts w:hint="eastAsia"/>
        </w:rPr>
        <w:t>”按钮，选课完成。效果如图：</w:t>
      </w:r>
    </w:p>
    <w:p w:rsidR="00F6381F" w:rsidRDefault="00B30E3A">
      <w:r>
        <w:rPr>
          <w:noProof/>
        </w:rPr>
        <w:drawing>
          <wp:inline distT="0" distB="0" distL="114300" distR="114300">
            <wp:extent cx="5266690" cy="2215515"/>
            <wp:effectExtent l="0" t="0" r="6350" b="9525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1F" w:rsidRDefault="00B30E3A">
      <w:r>
        <w:rPr>
          <w:noProof/>
        </w:rPr>
        <w:lastRenderedPageBreak/>
        <w:drawing>
          <wp:inline distT="0" distB="0" distL="114300" distR="114300">
            <wp:extent cx="5266690" cy="2337435"/>
            <wp:effectExtent l="0" t="0" r="6350" b="9525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114300" distR="114300">
            <wp:extent cx="5263515" cy="2201545"/>
            <wp:effectExtent l="0" t="0" r="9525" b="825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0E3A" w:rsidRDefault="00B30E3A">
      <w:pPr>
        <w:rPr>
          <w:rFonts w:hint="eastAsia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74310" cy="2437354"/>
            <wp:effectExtent l="0" t="0" r="2540" b="1270"/>
            <wp:docPr id="2" name="图片 2" descr="C:\Users\admin\Desktop\学生选课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学生选课界面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3A" w:rsidRPr="00B30E3A" w:rsidRDefault="00B30E3A">
      <w:pPr>
        <w:rPr>
          <w:rFonts w:hint="eastAsia"/>
          <w:b/>
          <w:bCs/>
          <w:color w:val="FF0000"/>
        </w:rPr>
      </w:pPr>
      <w:r w:rsidRPr="00B30E3A">
        <w:rPr>
          <w:rFonts w:hint="eastAsia"/>
          <w:b/>
          <w:bCs/>
          <w:color w:val="FF0000"/>
        </w:rPr>
        <w:t>同学们请注意课程备注信息，不是自己班级的</w:t>
      </w:r>
      <w:proofErr w:type="gramStart"/>
      <w:r w:rsidRPr="00B30E3A">
        <w:rPr>
          <w:rFonts w:hint="eastAsia"/>
          <w:b/>
          <w:bCs/>
          <w:color w:val="FF0000"/>
        </w:rPr>
        <w:t>课不要</w:t>
      </w:r>
      <w:proofErr w:type="gramEnd"/>
      <w:r w:rsidRPr="00B30E3A">
        <w:rPr>
          <w:rFonts w:hint="eastAsia"/>
          <w:b/>
          <w:bCs/>
          <w:color w:val="FF0000"/>
        </w:rPr>
        <w:t>选。</w:t>
      </w:r>
    </w:p>
    <w:p w:rsidR="00B30E3A" w:rsidRDefault="00B30E3A">
      <w:pPr>
        <w:rPr>
          <w:rFonts w:hint="eastAsia"/>
          <w:b/>
          <w:bCs/>
        </w:rPr>
      </w:pPr>
    </w:p>
    <w:p w:rsidR="00F6381F" w:rsidRDefault="00B30E3A">
      <w:pPr>
        <w:rPr>
          <w:b/>
          <w:bCs/>
        </w:rPr>
      </w:pPr>
      <w:r>
        <w:rPr>
          <w:rFonts w:hint="eastAsia"/>
          <w:b/>
          <w:bCs/>
        </w:rPr>
        <w:t>查看已选课程：</w:t>
      </w:r>
    </w:p>
    <w:p w:rsidR="00F6381F" w:rsidRDefault="00B30E3A">
      <w:r>
        <w:rPr>
          <w:rFonts w:hint="eastAsia"/>
        </w:rPr>
        <w:t>点击“</w:t>
      </w:r>
      <w:r>
        <w:rPr>
          <w:rFonts w:hint="eastAsia"/>
          <w:b/>
          <w:bCs/>
        </w:rPr>
        <w:t>已选课程</w:t>
      </w:r>
      <w:r>
        <w:rPr>
          <w:rFonts w:hint="eastAsia"/>
        </w:rPr>
        <w:t>”按钮，进入页面，页面中可以查看学分要求是否达标，查看课程教学大纲，效果如图：</w:t>
      </w:r>
    </w:p>
    <w:p w:rsidR="00F6381F" w:rsidRDefault="00B30E3A">
      <w:r>
        <w:rPr>
          <w:rFonts w:hint="eastAsia"/>
        </w:rPr>
        <w:t>注：有一些课程是第二学期开放的，所以暂时没法选择，属于正常现象。</w:t>
      </w:r>
    </w:p>
    <w:p w:rsidR="00F6381F" w:rsidRDefault="00B30E3A">
      <w:r>
        <w:rPr>
          <w:noProof/>
        </w:rPr>
        <w:lastRenderedPageBreak/>
        <w:drawing>
          <wp:inline distT="0" distB="0" distL="114300" distR="114300">
            <wp:extent cx="5262880" cy="1983105"/>
            <wp:effectExtent l="0" t="0" r="10160" b="1333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6690" cy="1986280"/>
            <wp:effectExtent l="0" t="0" r="6350" b="10160"/>
            <wp:docPr id="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1F" w:rsidRDefault="00B30E3A">
      <w:pPr>
        <w:rPr>
          <w:b/>
          <w:bCs/>
        </w:rPr>
      </w:pPr>
      <w:proofErr w:type="gramStart"/>
      <w:r>
        <w:rPr>
          <w:rFonts w:hint="eastAsia"/>
          <w:b/>
          <w:bCs/>
        </w:rPr>
        <w:t>选退课</w:t>
      </w:r>
      <w:proofErr w:type="gramEnd"/>
      <w:r>
        <w:rPr>
          <w:rFonts w:hint="eastAsia"/>
          <w:b/>
          <w:bCs/>
        </w:rPr>
        <w:t>记录：</w:t>
      </w:r>
    </w:p>
    <w:p w:rsidR="00F6381F" w:rsidRDefault="00B30E3A">
      <w:r>
        <w:rPr>
          <w:rFonts w:hint="eastAsia"/>
        </w:rPr>
        <w:t>点击“</w:t>
      </w:r>
      <w:r>
        <w:rPr>
          <w:rFonts w:hint="eastAsia"/>
          <w:b/>
          <w:bCs/>
        </w:rPr>
        <w:t>选退课记录</w:t>
      </w:r>
      <w:r>
        <w:rPr>
          <w:rFonts w:hint="eastAsia"/>
        </w:rPr>
        <w:t>”按钮，进入页面，可查看</w:t>
      </w:r>
      <w:proofErr w:type="gramStart"/>
      <w:r>
        <w:rPr>
          <w:rFonts w:hint="eastAsia"/>
        </w:rPr>
        <w:t>选退课</w:t>
      </w:r>
      <w:proofErr w:type="gramEnd"/>
      <w:r>
        <w:rPr>
          <w:rFonts w:hint="eastAsia"/>
        </w:rPr>
        <w:t>记录</w:t>
      </w:r>
    </w:p>
    <w:p w:rsidR="00F6381F" w:rsidRDefault="00B30E3A">
      <w:r>
        <w:rPr>
          <w:noProof/>
        </w:rPr>
        <w:drawing>
          <wp:inline distT="0" distB="0" distL="114300" distR="114300">
            <wp:extent cx="5266690" cy="889000"/>
            <wp:effectExtent l="0" t="0" r="6350" b="10160"/>
            <wp:docPr id="2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1F" w:rsidRDefault="00B30E3A">
      <w:pPr>
        <w:pStyle w:val="1"/>
      </w:pPr>
      <w:r>
        <w:rPr>
          <w:rFonts w:hint="eastAsia"/>
        </w:rPr>
        <w:t>二、查看课表</w:t>
      </w:r>
    </w:p>
    <w:p w:rsidR="00F6381F" w:rsidRDefault="00B30E3A">
      <w:pPr>
        <w:rPr>
          <w:b/>
          <w:bCs/>
        </w:rPr>
      </w:pPr>
      <w:r>
        <w:rPr>
          <w:rFonts w:hint="eastAsia"/>
          <w:b/>
          <w:bCs/>
        </w:rPr>
        <w:t>访问主页：</w:t>
      </w:r>
      <w:r>
        <w:rPr>
          <w:rFonts w:hint="eastAsia"/>
        </w:rPr>
        <w:t>点击“</w:t>
      </w:r>
      <w:r>
        <w:rPr>
          <w:rFonts w:hint="eastAsia"/>
          <w:b/>
          <w:bCs/>
        </w:rPr>
        <w:t>查看课表</w:t>
      </w:r>
      <w:r>
        <w:rPr>
          <w:rFonts w:hint="eastAsia"/>
        </w:rPr>
        <w:t>”进入页面：</w:t>
      </w:r>
    </w:p>
    <w:p w:rsidR="00F6381F" w:rsidRDefault="00B30E3A">
      <w:pPr>
        <w:rPr>
          <w:b/>
          <w:bCs/>
        </w:rPr>
      </w:pPr>
      <w:r>
        <w:rPr>
          <w:noProof/>
        </w:rPr>
        <w:lastRenderedPageBreak/>
        <w:drawing>
          <wp:inline distT="0" distB="0" distL="114300" distR="114300">
            <wp:extent cx="5266690" cy="2348230"/>
            <wp:effectExtent l="0" t="0" r="6350" b="13970"/>
            <wp:docPr id="3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1F" w:rsidRDefault="00B30E3A">
      <w:pPr>
        <w:rPr>
          <w:b/>
          <w:bCs/>
        </w:rPr>
      </w:pPr>
      <w:r>
        <w:rPr>
          <w:rFonts w:hint="eastAsia"/>
          <w:b/>
          <w:bCs/>
        </w:rPr>
        <w:t>功能操作说明：</w:t>
      </w:r>
    </w:p>
    <w:p w:rsidR="00F6381F" w:rsidRDefault="00B30E3A">
      <w:r>
        <w:rPr>
          <w:rFonts w:hint="eastAsia"/>
        </w:rPr>
        <w:t>可以按学期、月、周来查看课表，效果如图：</w:t>
      </w:r>
    </w:p>
    <w:p w:rsidR="00F6381F" w:rsidRDefault="00B30E3A">
      <w:r>
        <w:rPr>
          <w:noProof/>
        </w:rPr>
        <w:drawing>
          <wp:inline distT="0" distB="0" distL="114300" distR="114300">
            <wp:extent cx="5266690" cy="1983105"/>
            <wp:effectExtent l="0" t="0" r="6350" b="13335"/>
            <wp:docPr id="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05B1"/>
    <w:multiLevelType w:val="singleLevel"/>
    <w:tmpl w:val="011905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F"/>
    <w:rsid w:val="00B30E3A"/>
    <w:rsid w:val="00F6381F"/>
    <w:rsid w:val="139D014E"/>
    <w:rsid w:val="1B5A48C5"/>
    <w:rsid w:val="5645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30E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30E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30E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30E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</Words>
  <Characters>300</Characters>
  <Application>Microsoft Office Word</Application>
  <DocSecurity>0</DocSecurity>
  <Lines>2</Lines>
  <Paragraphs>1</Paragraphs>
  <ScaleCrop>false</ScaleCrop>
  <Company>smu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vgd_x</dc:creator>
  <cp:lastModifiedBy>admin</cp:lastModifiedBy>
  <cp:revision>2</cp:revision>
  <dcterms:created xsi:type="dcterms:W3CDTF">2020-07-06T03:12:00Z</dcterms:created>
  <dcterms:modified xsi:type="dcterms:W3CDTF">2020-09-15T07:15:00Z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